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F4" w:rsidRPr="00D57366" w:rsidRDefault="00733AF4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 работа № </w:t>
      </w:r>
      <w:r w:rsidRPr="00D57366">
        <w:rPr>
          <w:rFonts w:ascii="Times New Roman" w:hAnsi="Times New Roman"/>
          <w:sz w:val="28"/>
          <w:szCs w:val="28"/>
        </w:rPr>
        <w:t>4</w:t>
      </w:r>
    </w:p>
    <w:p w:rsidR="00733AF4" w:rsidRPr="00176CB2" w:rsidRDefault="00733AF4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Ремонт электрических аппаратов</w:t>
      </w:r>
      <w:r w:rsidRPr="00176CB2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33AF4" w:rsidRPr="00176CB2" w:rsidRDefault="00733AF4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733AF4" w:rsidRDefault="00733AF4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технологический процесс ремонта магнитного пускателя (пакетного выключателя, кнопочного выключателя,  аппаратов защиты)</w:t>
      </w:r>
    </w:p>
    <w:p w:rsidR="00733AF4" w:rsidRPr="004F3487" w:rsidRDefault="00733AF4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733AF4" w:rsidRDefault="00733AF4" w:rsidP="00DE6892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Магнитные пускатели 1, 2, 3 величины, пакетные выключатели ПВ-3, тепловое реле, отвертка плоская, метизы.</w:t>
      </w:r>
    </w:p>
    <w:p w:rsidR="00733AF4" w:rsidRPr="00DE6892" w:rsidRDefault="00733AF4" w:rsidP="00DE6892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733AF4" w:rsidRDefault="00733AF4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разработке технологического процесса на </w:t>
      </w:r>
      <w:r>
        <w:rPr>
          <w:rFonts w:ascii="Times New Roman" w:hAnsi="Times New Roman"/>
          <w:sz w:val="28"/>
          <w:szCs w:val="28"/>
        </w:rPr>
        <w:t>выполнение ремонта электрических аппаратов.</w:t>
      </w:r>
    </w:p>
    <w:p w:rsidR="00733AF4" w:rsidRDefault="00733AF4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733AF4" w:rsidRPr="00176CB2" w:rsidRDefault="00733AF4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733AF4" w:rsidRDefault="00733AF4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733AF4" w:rsidRDefault="00733AF4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ремонта электрических аппаратов в соответствии с технологическим процессом.</w:t>
      </w:r>
    </w:p>
    <w:p w:rsidR="00733AF4" w:rsidRDefault="00733AF4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неисправности электрических аппаратов и мерах по устранению неисправностей.</w:t>
      </w:r>
    </w:p>
    <w:p w:rsidR="00733AF4" w:rsidRDefault="00733AF4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733AF4" w:rsidRPr="00CC024B" w:rsidRDefault="00733AF4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733AF4" w:rsidRDefault="00733AF4" w:rsidP="0023636B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материал.</w:t>
      </w:r>
    </w:p>
    <w:p w:rsidR="00733AF4" w:rsidRDefault="00733AF4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ремонта электрического аппарата.</w:t>
      </w:r>
    </w:p>
    <w:p w:rsidR="00733AF4" w:rsidRDefault="00733AF4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>
        <w:rPr>
          <w:rFonts w:ascii="Times New Roman" w:hAnsi="Times New Roman"/>
          <w:sz w:val="28"/>
          <w:szCs w:val="28"/>
        </w:rPr>
        <w:t>ремонт электрического аппарата.</w:t>
      </w:r>
    </w:p>
    <w:p w:rsidR="00733AF4" w:rsidRPr="00476FB4" w:rsidRDefault="00733AF4" w:rsidP="00600C9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>Оформить отчет</w:t>
      </w:r>
      <w:r>
        <w:rPr>
          <w:rFonts w:ascii="Times New Roman" w:hAnsi="Times New Roman"/>
          <w:sz w:val="28"/>
          <w:szCs w:val="28"/>
        </w:rPr>
        <w:t>.</w:t>
      </w:r>
      <w:r w:rsidRPr="00476FB4">
        <w:rPr>
          <w:rFonts w:ascii="Times New Roman" w:hAnsi="Times New Roman"/>
          <w:sz w:val="28"/>
          <w:szCs w:val="28"/>
        </w:rPr>
        <w:t xml:space="preserve"> </w:t>
      </w:r>
    </w:p>
    <w:p w:rsidR="00733AF4" w:rsidRPr="00352CCF" w:rsidRDefault="00733AF4" w:rsidP="00634C76">
      <w:pPr>
        <w:pStyle w:val="NormalWeb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733AF4" w:rsidRPr="00CD5E69" w:rsidRDefault="00733AF4" w:rsidP="00CD5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b/>
          <w:bCs/>
          <w:sz w:val="28"/>
          <w:szCs w:val="28"/>
        </w:rPr>
        <w:t>Виды и причины износа электрических аппаратов</w:t>
      </w:r>
    </w:p>
    <w:p w:rsidR="00733AF4" w:rsidRPr="00CD5E69" w:rsidRDefault="00733AF4" w:rsidP="00CD5E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b/>
          <w:bCs/>
          <w:sz w:val="28"/>
          <w:szCs w:val="28"/>
          <w:u w:val="single"/>
        </w:rPr>
        <w:t>Механический износ</w:t>
      </w:r>
      <w:r w:rsidRPr="00CD5E69">
        <w:rPr>
          <w:rFonts w:ascii="Times New Roman" w:hAnsi="Times New Roman"/>
          <w:sz w:val="28"/>
          <w:szCs w:val="28"/>
        </w:rPr>
        <w:t xml:space="preserve"> – износ электрических аппаратов в результате длительных постоянных и переменных механических воздействий на отдельные части или детали, в результате которых изменяются их первоначальные формы и качества.</w:t>
      </w:r>
    </w:p>
    <w:p w:rsidR="00733AF4" w:rsidRPr="00CD5E69" w:rsidRDefault="00733AF4" w:rsidP="00CD5E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b/>
          <w:bCs/>
          <w:sz w:val="28"/>
          <w:szCs w:val="28"/>
          <w:u w:val="single"/>
        </w:rPr>
        <w:t>Электрический износ</w:t>
      </w:r>
      <w:r w:rsidRPr="00CD5E69">
        <w:rPr>
          <w:rFonts w:ascii="Times New Roman" w:hAnsi="Times New Roman"/>
          <w:sz w:val="28"/>
          <w:szCs w:val="28"/>
        </w:rPr>
        <w:t xml:space="preserve"> – невосстанавливаемая потеря электроизоляционными материалами электрических аппаратов изоляционных свойств.</w:t>
      </w:r>
    </w:p>
    <w:p w:rsidR="00733AF4" w:rsidRPr="00CD5E69" w:rsidRDefault="00733AF4" w:rsidP="00CD5E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b/>
          <w:bCs/>
          <w:sz w:val="28"/>
          <w:szCs w:val="28"/>
          <w:u w:val="single"/>
        </w:rPr>
        <w:t>Моральный износ</w:t>
      </w:r>
      <w:r w:rsidRPr="00CD5E69">
        <w:rPr>
          <w:rFonts w:ascii="Times New Roman" w:hAnsi="Times New Roman"/>
          <w:sz w:val="28"/>
          <w:szCs w:val="28"/>
        </w:rPr>
        <w:t xml:space="preserve"> – это результат старения вполне исправного электрического аппарата, дальнейшая эксплуатация которого является нецелесообразной из-за создания нового, технически более совершенного и экономичного аппарата такого же назначения. Моральный износ обусловлен развитием науки и непрерывным техническим прогрессом.</w:t>
      </w:r>
    </w:p>
    <w:p w:rsidR="00733AF4" w:rsidRPr="00CD5E69" w:rsidRDefault="00733AF4" w:rsidP="00CD5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b/>
          <w:bCs/>
          <w:color w:val="990000"/>
          <w:sz w:val="28"/>
          <w:szCs w:val="28"/>
        </w:rPr>
        <w:t>Ремонт электрических аппаратов</w:t>
      </w:r>
    </w:p>
    <w:p w:rsidR="00733AF4" w:rsidRDefault="00733AF4" w:rsidP="00AC05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b/>
          <w:bCs/>
          <w:sz w:val="28"/>
          <w:szCs w:val="28"/>
          <w:u w:val="single"/>
        </w:rPr>
        <w:t>Ремонт</w:t>
      </w:r>
      <w:r w:rsidRPr="00CD5E69">
        <w:rPr>
          <w:rFonts w:ascii="Times New Roman" w:hAnsi="Times New Roman"/>
          <w:sz w:val="28"/>
          <w:szCs w:val="28"/>
        </w:rPr>
        <w:t xml:space="preserve"> – это комплекс операций по восстановлению исправности и работоспособности электрических аппаратов, 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D5E69">
        <w:rPr>
          <w:rFonts w:ascii="Times New Roman" w:hAnsi="Times New Roman"/>
          <w:sz w:val="28"/>
          <w:szCs w:val="28"/>
        </w:rPr>
        <w:t xml:space="preserve"> следовательно, восстановления ресурса всего электротехнического устройства.</w:t>
      </w:r>
    </w:p>
    <w:p w:rsidR="00733AF4" w:rsidRPr="00CD5E69" w:rsidRDefault="00733AF4" w:rsidP="00AC05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5DA">
        <w:rPr>
          <w:rFonts w:ascii="Times New Roman" w:hAnsi="Times New Roman"/>
          <w:sz w:val="28"/>
          <w:szCs w:val="28"/>
        </w:rPr>
        <w:t xml:space="preserve"> </w:t>
      </w:r>
      <w:r w:rsidRPr="00CD5E69">
        <w:rPr>
          <w:rFonts w:ascii="Times New Roman" w:hAnsi="Times New Roman"/>
          <w:sz w:val="28"/>
          <w:szCs w:val="28"/>
        </w:rPr>
        <w:t xml:space="preserve">В электроустановках промышленных предприятий широко распространены такие аппараты, как рубильники, переключатели, кнопки и ключи управления, пакетные выключатели, пусковые ящики, реостаты, контроллеры, контакторы, магнитные пускатели, автоматические воздушные выключатели, низковольтные предохранители. С помощью этих аппаратов осуществляется управление электрооборудованием и его защита. </w:t>
      </w:r>
      <w:r w:rsidRPr="00CD5E69">
        <w:rPr>
          <w:rFonts w:ascii="Times New Roman" w:hAnsi="Times New Roman"/>
          <w:i/>
          <w:iCs/>
          <w:sz w:val="28"/>
          <w:szCs w:val="28"/>
        </w:rPr>
        <w:br/>
      </w:r>
      <w:r w:rsidRPr="00CD5E69">
        <w:rPr>
          <w:rStyle w:val="Emphasis"/>
          <w:rFonts w:ascii="Times New Roman" w:hAnsi="Times New Roman"/>
          <w:sz w:val="28"/>
          <w:szCs w:val="28"/>
        </w:rPr>
        <w:t xml:space="preserve">При длительной работе аппаратов в них могут возникнуть различные неисправности, которые проявляются в виде: </w:t>
      </w:r>
      <w:r w:rsidRPr="00CD5E69">
        <w:rPr>
          <w:rFonts w:ascii="Times New Roman" w:hAnsi="Times New Roman"/>
          <w:sz w:val="28"/>
          <w:szCs w:val="28"/>
        </w:rPr>
        <w:t>нагрева токоведущих частей сверх допустимого нормой; неправильной работы аппарата, например неполного включения автомата; отказа аппарата в работе, например невключения или неотключения автомата, контак</w:t>
      </w:r>
      <w:r>
        <w:rPr>
          <w:rFonts w:ascii="Times New Roman" w:hAnsi="Times New Roman"/>
          <w:sz w:val="28"/>
          <w:szCs w:val="28"/>
        </w:rPr>
        <w:t xml:space="preserve">тора или магнитного пускателя. </w:t>
      </w:r>
      <w:r w:rsidRPr="00CD5E69">
        <w:rPr>
          <w:rFonts w:ascii="Times New Roman" w:hAnsi="Times New Roman"/>
          <w:sz w:val="28"/>
          <w:szCs w:val="28"/>
        </w:rPr>
        <w:br/>
        <w:t>Наиболее частой причиной неисправности аппаратов быва</w:t>
      </w:r>
      <w:r>
        <w:rPr>
          <w:rFonts w:ascii="Times New Roman" w:hAnsi="Times New Roman"/>
          <w:sz w:val="28"/>
          <w:szCs w:val="28"/>
        </w:rPr>
        <w:t xml:space="preserve">ет плохое состояние контактов. </w:t>
      </w:r>
      <w:r w:rsidRPr="00CD5E69">
        <w:rPr>
          <w:rFonts w:ascii="Times New Roman" w:hAnsi="Times New Roman"/>
          <w:sz w:val="28"/>
          <w:szCs w:val="28"/>
        </w:rPr>
        <w:br/>
        <w:t xml:space="preserve">Грязные, окислившиеся или оплавленные контактные поверхности не могут создавать хорошего контактного соединения, и такие контакты, а вместе с ними и токоведущие части аппарата недопустимо нагреваются. Повышенный нагрев контактов наблюдается также при ослаблении давления в них. </w:t>
      </w:r>
      <w:r w:rsidRPr="00CD5E69">
        <w:rPr>
          <w:rFonts w:ascii="Times New Roman" w:hAnsi="Times New Roman"/>
          <w:sz w:val="28"/>
          <w:szCs w:val="28"/>
        </w:rPr>
        <w:br/>
        <w:t>Невключение или неотключение автомата может произойти при повышенном износе его деталей или нарушении его регулировки. Для обеспечения длительной нормальной работы аппаратов их периодически ремонтируют.</w:t>
      </w:r>
    </w:p>
    <w:p w:rsidR="00733AF4" w:rsidRPr="00CD5E69" w:rsidRDefault="00733AF4" w:rsidP="00CD5E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3AF4" w:rsidRPr="00CD5E69" w:rsidRDefault="00733AF4" w:rsidP="00CD5E69">
      <w:pPr>
        <w:spacing w:after="0" w:line="240" w:lineRule="auto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CD5E69">
        <w:rPr>
          <w:rFonts w:ascii="Times New Roman" w:hAnsi="Times New Roman"/>
          <w:b/>
          <w:bCs/>
          <w:kern w:val="36"/>
          <w:sz w:val="28"/>
          <w:szCs w:val="28"/>
        </w:rPr>
        <w:t>Кнопки управления</w:t>
      </w:r>
    </w:p>
    <w:p w:rsidR="00733AF4" w:rsidRPr="00CD5E69" w:rsidRDefault="00733AF4" w:rsidP="00CD5E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sz w:val="28"/>
          <w:szCs w:val="28"/>
        </w:rPr>
        <w:t xml:space="preserve">Кнопки управления состоят из пластмассовой кнопки 1 и корпуса 9, внутри которого размещены контакты и пружины. Кнопка запрессована на стальном стержне 3. На конце стержня закреплен контактный мостик 6 с пружиной 7. Провода цепей управления присоединяют винтами 8 к размыкающему 4 и замыкающему 5 контактам. </w:t>
      </w:r>
      <w:r w:rsidRPr="00CD5E69">
        <w:rPr>
          <w:rFonts w:ascii="Times New Roman" w:hAnsi="Times New Roman"/>
          <w:sz w:val="28"/>
          <w:szCs w:val="28"/>
        </w:rPr>
        <w:br/>
      </w:r>
      <w:r w:rsidRPr="00CD5E69">
        <w:rPr>
          <w:rFonts w:ascii="Times New Roman" w:hAnsi="Times New Roman"/>
          <w:sz w:val="28"/>
          <w:szCs w:val="28"/>
        </w:rPr>
        <w:br/>
        <w:t>На цилиндрическую часть кнопки, выступающую внутри корпуса, надета пружина 2. Кнопка крепится к панели винтами. Устанавливая несколько кнопок в одном блоке, образуют кнопочный пост, или кнопочную станцию.</w:t>
      </w:r>
    </w:p>
    <w:p w:rsidR="00733AF4" w:rsidRPr="00CD5E69" w:rsidRDefault="00733AF4" w:rsidP="00CD5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34F">
        <w:rPr>
          <w:rFonts w:ascii="Times New Roman" w:hAnsi="Times New Roman"/>
          <w:sz w:val="28"/>
          <w:szCs w:val="28"/>
        </w:rPr>
        <w:pict>
          <v:rect id="_x0000_i1025" style="width:0;height:1.5pt" o:hralign="center" o:hrstd="t" o:hr="t" fillcolor="#a7a6aa" stroked="f"/>
        </w:pict>
      </w:r>
    </w:p>
    <w:p w:rsidR="00733AF4" w:rsidRDefault="00733AF4" w:rsidP="00CD5E6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33AF4" w:rsidRDefault="00733AF4" w:rsidP="00CD5E6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33AF4" w:rsidRDefault="00733AF4" w:rsidP="00CD5E6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33AF4" w:rsidRDefault="00733AF4" w:rsidP="00CD5E6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33AF4" w:rsidRPr="00CD5E69" w:rsidRDefault="00733AF4" w:rsidP="00CD5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b/>
          <w:bCs/>
          <w:i/>
          <w:iCs/>
          <w:sz w:val="28"/>
          <w:szCs w:val="28"/>
        </w:rPr>
        <w:t>Кнопка управления</w:t>
      </w:r>
    </w:p>
    <w:p w:rsidR="00733AF4" w:rsidRPr="00CD5E69" w:rsidRDefault="00733AF4" w:rsidP="00CD5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D3E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6" type="#_x0000_t75" alt="Кнопка управления" style="width:412.5pt;height:378.75pt;visibility:visible">
            <v:imagedata r:id="rId5" o:title=""/>
          </v:shape>
        </w:pict>
      </w:r>
    </w:p>
    <w:p w:rsidR="00733AF4" w:rsidRPr="00CD5E69" w:rsidRDefault="00733AF4" w:rsidP="00CD5E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b/>
          <w:bCs/>
          <w:i/>
          <w:iCs/>
          <w:sz w:val="28"/>
          <w:szCs w:val="28"/>
        </w:rPr>
        <w:t xml:space="preserve">Кнопка управления (а), кнопочный пост (б) и ключ управления (в): </w:t>
      </w:r>
      <w:r w:rsidRPr="00CD5E69">
        <w:rPr>
          <w:rFonts w:ascii="Times New Roman" w:hAnsi="Times New Roman"/>
          <w:i/>
          <w:iCs/>
          <w:sz w:val="28"/>
          <w:szCs w:val="28"/>
        </w:rPr>
        <w:br/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1 — кнопка,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2 и 7 — возвратная и контактная пружины,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3 — стержень,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4 и 5 — размыкающий и замыкающий контакты,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6 — контактный мостик,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8 — винт,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9 — корпус,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10 — контакты ключа для присоединения к нему проводов внешних цепей,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11 — рукоятка ключа, </w:t>
      </w:r>
      <w:r w:rsidRPr="00CD5E69">
        <w:rPr>
          <w:rFonts w:ascii="Times New Roman" w:hAnsi="Times New Roman"/>
          <w:i/>
          <w:iCs/>
          <w:sz w:val="28"/>
          <w:szCs w:val="28"/>
        </w:rPr>
        <w:br/>
        <w:t xml:space="preserve">12 — призма. </w:t>
      </w:r>
    </w:p>
    <w:p w:rsidR="00733AF4" w:rsidRPr="00CD5E69" w:rsidRDefault="00733AF4" w:rsidP="00CD5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34F">
        <w:rPr>
          <w:rFonts w:ascii="Times New Roman" w:hAnsi="Times New Roman"/>
          <w:sz w:val="28"/>
          <w:szCs w:val="28"/>
        </w:rPr>
        <w:pict>
          <v:rect id="_x0000_i1027" style="width:0;height:1.5pt" o:hralign="center" o:hrstd="t" o:hr="t" fillcolor="#a7a6aa" stroked="f"/>
        </w:pict>
      </w:r>
    </w:p>
    <w:p w:rsidR="00733AF4" w:rsidRPr="00CD5E69" w:rsidRDefault="00733AF4" w:rsidP="00CD5E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sz w:val="28"/>
          <w:szCs w:val="28"/>
        </w:rPr>
        <w:t xml:space="preserve">В зависимости от назначения кнопки могут быть с самовозвратом в исходное положение под действием пружин или без него. Исполнение кнопок может быть открытым (утопленным), защищенным или взрывобезопасным. Кнопки управления обычно применяют для дистанционного управления электромагнитными аппаратами. </w:t>
      </w:r>
      <w:r w:rsidRPr="00CD5E69">
        <w:rPr>
          <w:rFonts w:ascii="Times New Roman" w:hAnsi="Times New Roman"/>
          <w:sz w:val="28"/>
          <w:szCs w:val="28"/>
        </w:rPr>
        <w:br/>
      </w:r>
      <w:r w:rsidRPr="00CD5E69">
        <w:rPr>
          <w:rFonts w:ascii="Times New Roman" w:hAnsi="Times New Roman"/>
          <w:sz w:val="28"/>
          <w:szCs w:val="28"/>
        </w:rPr>
        <w:br/>
        <w:t xml:space="preserve">При ремонте кнопки управления очищают поверхности контактов и мостика от пленок окислов, проверяют состояние пружин и затяжку винтов. Ослабленные пружины заменяют новыми заводского изготовления. </w:t>
      </w:r>
      <w:r w:rsidRPr="00CD5E69">
        <w:rPr>
          <w:rFonts w:ascii="Times New Roman" w:hAnsi="Times New Roman"/>
          <w:sz w:val="28"/>
          <w:szCs w:val="28"/>
        </w:rPr>
        <w:br/>
      </w:r>
      <w:r w:rsidRPr="00CD5E69">
        <w:rPr>
          <w:rFonts w:ascii="Times New Roman" w:hAnsi="Times New Roman"/>
          <w:sz w:val="28"/>
          <w:szCs w:val="28"/>
        </w:rPr>
        <w:br/>
        <w:t>При сборке отремонтированной кнопки управления обращают внимание на правильность взаимного расположения внутренних деталей и ее контактных поверхностей, а также на отсутствие заеданий при движении стержня и кнопки в корпусе. Винты должны быть затянуты до отказа.</w:t>
      </w:r>
    </w:p>
    <w:p w:rsidR="00733AF4" w:rsidRPr="00CD5E69" w:rsidRDefault="00733AF4" w:rsidP="00CD5E69">
      <w:pPr>
        <w:spacing w:after="0" w:line="240" w:lineRule="auto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CD5E69">
        <w:rPr>
          <w:rFonts w:ascii="Times New Roman" w:hAnsi="Times New Roman"/>
          <w:b/>
          <w:bCs/>
          <w:kern w:val="36"/>
          <w:sz w:val="28"/>
          <w:szCs w:val="28"/>
        </w:rPr>
        <w:t>Ремонт магнитного пускателя</w:t>
      </w:r>
    </w:p>
    <w:p w:rsidR="00733AF4" w:rsidRDefault="00733AF4" w:rsidP="00CD5E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E69">
        <w:rPr>
          <w:rFonts w:ascii="Times New Roman" w:hAnsi="Times New Roman"/>
          <w:sz w:val="28"/>
          <w:szCs w:val="28"/>
        </w:rPr>
        <w:t>При ремонте магнитного пускателя очищают контакты, проверяют сохранность биметаллических элементов и нагревателей. Выш</w:t>
      </w:r>
      <w:r>
        <w:rPr>
          <w:rFonts w:ascii="Times New Roman" w:hAnsi="Times New Roman"/>
          <w:sz w:val="28"/>
          <w:szCs w:val="28"/>
        </w:rPr>
        <w:t>е</w:t>
      </w:r>
      <w:r w:rsidRPr="00CD5E69">
        <w:rPr>
          <w:rFonts w:ascii="Times New Roman" w:hAnsi="Times New Roman"/>
          <w:sz w:val="28"/>
          <w:szCs w:val="28"/>
        </w:rPr>
        <w:t xml:space="preserve">дшие из строя элементы заменяют новыми заводского изготовления. </w:t>
      </w:r>
      <w:r w:rsidRPr="00CD5E69">
        <w:rPr>
          <w:rFonts w:ascii="Times New Roman" w:hAnsi="Times New Roman"/>
          <w:sz w:val="28"/>
          <w:szCs w:val="28"/>
        </w:rPr>
        <w:br/>
      </w:r>
      <w:r w:rsidRPr="00CD5E69">
        <w:rPr>
          <w:rFonts w:ascii="Times New Roman" w:hAnsi="Times New Roman"/>
          <w:sz w:val="28"/>
          <w:szCs w:val="28"/>
        </w:rPr>
        <w:br/>
        <w:t xml:space="preserve">Одной из наиболее часто повреждающихся деталей магнитного пускателя является его удерживающая катушка, которая при включенном пускателе обтекается током. Катушку с пересохшей вследствие длительной работы изоляцией заменяют новой. </w:t>
      </w:r>
      <w:r w:rsidRPr="00CD5E69">
        <w:rPr>
          <w:rFonts w:ascii="Times New Roman" w:hAnsi="Times New Roman"/>
          <w:sz w:val="28"/>
          <w:szCs w:val="28"/>
        </w:rPr>
        <w:br/>
      </w:r>
      <w:r w:rsidRPr="00CD5E69">
        <w:rPr>
          <w:rFonts w:ascii="Times New Roman" w:hAnsi="Times New Roman"/>
          <w:sz w:val="28"/>
          <w:szCs w:val="28"/>
        </w:rPr>
        <w:br/>
        <w:t xml:space="preserve">При отсутствии катушек заводского изготовления их наматывают в электроцехе предприятия, руководствуясь приведенными в таблице параметрами обмоток, размерами поврежденной катушки, а также приведенным выше описанием способа намотки катушек контакторов. </w:t>
      </w:r>
    </w:p>
    <w:p w:rsidR="00733AF4" w:rsidRPr="00AC05DA" w:rsidRDefault="00733AF4" w:rsidP="00CD5E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Ремонт пакетных выключателей</w:t>
      </w:r>
    </w:p>
    <w:p w:rsidR="00733AF4" w:rsidRPr="00AC05DA" w:rsidRDefault="00733AF4" w:rsidP="00CD5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5DA">
        <w:rPr>
          <w:rFonts w:ascii="Times New Roman" w:hAnsi="Times New Roman"/>
          <w:sz w:val="28"/>
          <w:szCs w:val="28"/>
        </w:rPr>
        <w:t xml:space="preserve">У пакетных выключателей многие детали при выходе из строя не подлежат ремонту, их следует заменить. Это относится к пружинам, которые находятся в напряженном состоянии и часто выходят из строя, рукояткам, скобам, неподвижным контактам при оплавлении или обгорании. Если подвижные контакты имеют толщину менее 80 % первоначальной, их также заменяют новыми. </w:t>
      </w:r>
      <w:r w:rsidRPr="00AC05DA">
        <w:rPr>
          <w:rFonts w:ascii="Times New Roman" w:hAnsi="Times New Roman"/>
          <w:sz w:val="28"/>
          <w:szCs w:val="28"/>
        </w:rPr>
        <w:br/>
        <w:t xml:space="preserve">Поломку лепестков фиксирующей шайбы можно устранить, не производя полной разборки выключателя. При порче других деталей, например изоляции валика, необходима полная разборка. </w:t>
      </w:r>
      <w:r w:rsidRPr="00AC05DA">
        <w:rPr>
          <w:rFonts w:ascii="Times New Roman" w:hAnsi="Times New Roman"/>
          <w:sz w:val="28"/>
          <w:szCs w:val="28"/>
        </w:rPr>
        <w:br/>
        <w:t>Если необходимо устранить повреждения контактов, надо снять кольцо верхнего пакета, вынуть из пакета подвижные и неподвижные контакты в сборе с дугога</w:t>
      </w:r>
      <w:r>
        <w:rPr>
          <w:rFonts w:ascii="Times New Roman" w:hAnsi="Times New Roman"/>
          <w:sz w:val="28"/>
          <w:szCs w:val="28"/>
        </w:rPr>
        <w:t>с</w:t>
      </w:r>
      <w:r w:rsidRPr="00AC05DA">
        <w:rPr>
          <w:rFonts w:ascii="Times New Roman" w:hAnsi="Times New Roman"/>
          <w:sz w:val="28"/>
          <w:szCs w:val="28"/>
        </w:rPr>
        <w:t xml:space="preserve">ительной шайбой. Сборку выключателя производят в обратной последовательности. </w:t>
      </w:r>
      <w:r w:rsidRPr="00AC05DA">
        <w:rPr>
          <w:rFonts w:ascii="Times New Roman" w:hAnsi="Times New Roman"/>
          <w:sz w:val="28"/>
          <w:szCs w:val="28"/>
        </w:rPr>
        <w:br/>
        <w:t xml:space="preserve">При ремонте ПКП-2 проверяют целостность корпуса переключающего механизма 2, изоляцию пакета 3, рукоятки 1, которые не должны иметь трещин и крупных сколов. Осматривают выводные зажимы 4, которые не должны иметь повреждений. Поврежденные места изоляции проводов изолируют изоляционной лентой. Винты и гайки, имеющие срывы резьбы более двух ниток, заменяют. Если нарушено Крепление стержня в пластине или антикоррозийное покрытие, переключатель подлежит ремонту. </w:t>
      </w:r>
      <w:r w:rsidRPr="00AC05DA">
        <w:rPr>
          <w:rFonts w:ascii="Times New Roman" w:hAnsi="Times New Roman"/>
          <w:sz w:val="28"/>
          <w:szCs w:val="28"/>
        </w:rPr>
        <w:br/>
        <w:t xml:space="preserve">Кулачки, имеющие износ, заменяют. Металлические детали не должны иметь трещин, вмятин, забоин, коррозии и других дефектов. После ремонта необходимо замерить сопротивление изоляции между токопроводящими частями и частями, к которым возможно прикосновение, а также заземленными частями. Сопротивление изоляции должно быть не менее </w:t>
      </w:r>
      <w:r>
        <w:rPr>
          <w:rFonts w:ascii="Times New Roman" w:hAnsi="Times New Roman"/>
          <w:sz w:val="28"/>
          <w:szCs w:val="28"/>
        </w:rPr>
        <w:t>1</w:t>
      </w:r>
      <w:r w:rsidRPr="00AC05DA">
        <w:rPr>
          <w:rFonts w:ascii="Times New Roman" w:hAnsi="Times New Roman"/>
          <w:sz w:val="28"/>
          <w:szCs w:val="28"/>
        </w:rPr>
        <w:t xml:space="preserve"> МОм. </w:t>
      </w:r>
      <w:r w:rsidRPr="00AC05DA">
        <w:rPr>
          <w:rFonts w:ascii="Times New Roman" w:hAnsi="Times New Roman"/>
          <w:sz w:val="28"/>
          <w:szCs w:val="28"/>
        </w:rPr>
        <w:br/>
        <w:t>Проверяют надежность крепления аппарата на месте установки. Несколько раз включают и выключают переключатель вручную. Фиксация рукоятки в различных положениях должна быть четкой, рукоятка должна поворачиваться без приложения значительных усилий.</w:t>
      </w:r>
    </w:p>
    <w:p w:rsidR="00733AF4" w:rsidRPr="00381632" w:rsidRDefault="00733AF4" w:rsidP="00E83313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733AF4" w:rsidRDefault="00733AF4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733AF4" w:rsidRDefault="00733AF4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733AF4" w:rsidRDefault="00733AF4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733AF4" w:rsidRDefault="00733AF4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733AF4" w:rsidRPr="008B25F9" w:rsidRDefault="00733AF4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8B25F9"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 </w:t>
      </w:r>
      <w:r>
        <w:rPr>
          <w:rFonts w:ascii="Times New Roman" w:hAnsi="Times New Roman"/>
          <w:sz w:val="28"/>
          <w:szCs w:val="28"/>
        </w:rPr>
        <w:t>выполнение ремонта электрического аппарата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733AF4" w:rsidRPr="00893D3E" w:rsidTr="006B6F59">
        <w:tc>
          <w:tcPr>
            <w:tcW w:w="2518" w:type="dxa"/>
          </w:tcPr>
          <w:p w:rsidR="00733AF4" w:rsidRPr="00893D3E" w:rsidRDefault="00733AF4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D3E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733AF4" w:rsidRPr="00893D3E" w:rsidRDefault="00733AF4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D3E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733AF4" w:rsidRPr="00893D3E" w:rsidRDefault="00733AF4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D3E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733AF4" w:rsidRPr="00893D3E" w:rsidTr="006B6F59">
        <w:tc>
          <w:tcPr>
            <w:tcW w:w="2518" w:type="dxa"/>
          </w:tcPr>
          <w:p w:rsidR="00733AF4" w:rsidRPr="00893D3E" w:rsidRDefault="00733AF4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3AF4" w:rsidRPr="00893D3E" w:rsidRDefault="00733AF4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733AF4" w:rsidRPr="00893D3E" w:rsidRDefault="00733AF4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3AF4" w:rsidRDefault="00733AF4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33AF4" w:rsidRDefault="00733AF4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неисправностей  указать причины допущенных неисправностей  и меры по  их устранению).</w:t>
      </w:r>
    </w:p>
    <w:p w:rsidR="00733AF4" w:rsidRDefault="00733AF4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33AF4" w:rsidRPr="005F067E" w:rsidRDefault="00733AF4" w:rsidP="005F067E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733AF4" w:rsidRDefault="00733AF4" w:rsidP="005F067E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 существуют виды износа электрических аппаратов?</w:t>
      </w:r>
    </w:p>
    <w:p w:rsidR="00733AF4" w:rsidRDefault="00733AF4" w:rsidP="005F067E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Какая неисправность электрических аппаратов встречается чаще всего?</w:t>
      </w:r>
    </w:p>
    <w:p w:rsidR="00733AF4" w:rsidRPr="005F067E" w:rsidRDefault="00733AF4" w:rsidP="005F067E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Какая неисправность магнитных пускателей встречается часто?</w:t>
      </w:r>
    </w:p>
    <w:p w:rsidR="00733AF4" w:rsidRDefault="00733AF4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 каком условии подвижные контакты пакетного выключателя заменяют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733AF4" w:rsidRDefault="00733AF4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проверяют пакетный выключатель после ремонта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733AF4" w:rsidRDefault="00733AF4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733AF4" w:rsidRDefault="00733AF4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733AF4" w:rsidRDefault="00733AF4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М.:Академия, 2009г.-336с.</w:t>
      </w:r>
    </w:p>
    <w:p w:rsidR="00733AF4" w:rsidRPr="00CD6860" w:rsidRDefault="00733AF4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Д., Сибикин М. Ю. Техническое обслуживание, ремонт электрооборудования и сетей промышленных предприятий. – М.: Академия, 2000г.-432с.</w:t>
      </w:r>
    </w:p>
    <w:p w:rsidR="00733AF4" w:rsidRPr="00CD6860" w:rsidRDefault="00733AF4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733AF4" w:rsidRDefault="00733AF4" w:rsidP="00011799">
      <w:pPr>
        <w:pStyle w:val="NormalWeb"/>
      </w:pPr>
      <w:r>
        <w:t xml:space="preserve"> </w:t>
      </w:r>
    </w:p>
    <w:sectPr w:rsidR="00733AF4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FE54603"/>
    <w:multiLevelType w:val="hybridMultilevel"/>
    <w:tmpl w:val="9E34A984"/>
    <w:lvl w:ilvl="0" w:tplc="98F0AC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11799"/>
    <w:rsid w:val="00063573"/>
    <w:rsid w:val="000A69C7"/>
    <w:rsid w:val="000D0A50"/>
    <w:rsid w:val="000F05B9"/>
    <w:rsid w:val="0010635D"/>
    <w:rsid w:val="00176CB2"/>
    <w:rsid w:val="00181384"/>
    <w:rsid w:val="001A1BEE"/>
    <w:rsid w:val="001C71B3"/>
    <w:rsid w:val="001D534F"/>
    <w:rsid w:val="001F0B2C"/>
    <w:rsid w:val="002023CD"/>
    <w:rsid w:val="00235F59"/>
    <w:rsid w:val="0023636B"/>
    <w:rsid w:val="002D6860"/>
    <w:rsid w:val="002F6420"/>
    <w:rsid w:val="00352CCF"/>
    <w:rsid w:val="00381632"/>
    <w:rsid w:val="0039269C"/>
    <w:rsid w:val="00450B80"/>
    <w:rsid w:val="00453220"/>
    <w:rsid w:val="00476FB4"/>
    <w:rsid w:val="004B4C45"/>
    <w:rsid w:val="004D1D05"/>
    <w:rsid w:val="004F3487"/>
    <w:rsid w:val="005156C2"/>
    <w:rsid w:val="00591F04"/>
    <w:rsid w:val="005F067E"/>
    <w:rsid w:val="00600C99"/>
    <w:rsid w:val="00634C76"/>
    <w:rsid w:val="00641934"/>
    <w:rsid w:val="00656C94"/>
    <w:rsid w:val="006B141E"/>
    <w:rsid w:val="006B4AC5"/>
    <w:rsid w:val="006B6F59"/>
    <w:rsid w:val="006C2610"/>
    <w:rsid w:val="00701C67"/>
    <w:rsid w:val="00714436"/>
    <w:rsid w:val="00733AF4"/>
    <w:rsid w:val="00786548"/>
    <w:rsid w:val="00795D0F"/>
    <w:rsid w:val="007E7D4B"/>
    <w:rsid w:val="00863634"/>
    <w:rsid w:val="00892967"/>
    <w:rsid w:val="00893D3E"/>
    <w:rsid w:val="008B25F9"/>
    <w:rsid w:val="008B33E0"/>
    <w:rsid w:val="00911088"/>
    <w:rsid w:val="00923691"/>
    <w:rsid w:val="009E348D"/>
    <w:rsid w:val="00A262DE"/>
    <w:rsid w:val="00A960B7"/>
    <w:rsid w:val="00AA3966"/>
    <w:rsid w:val="00AC05DA"/>
    <w:rsid w:val="00AF113D"/>
    <w:rsid w:val="00C13343"/>
    <w:rsid w:val="00C4302C"/>
    <w:rsid w:val="00CC024B"/>
    <w:rsid w:val="00CD5AF0"/>
    <w:rsid w:val="00CD5E69"/>
    <w:rsid w:val="00CD6860"/>
    <w:rsid w:val="00D57366"/>
    <w:rsid w:val="00DD6037"/>
    <w:rsid w:val="00DE6892"/>
    <w:rsid w:val="00DE77B8"/>
    <w:rsid w:val="00E83313"/>
    <w:rsid w:val="00EE4F69"/>
    <w:rsid w:val="00EF13A3"/>
    <w:rsid w:val="00F13F76"/>
    <w:rsid w:val="00F52177"/>
    <w:rsid w:val="00F95809"/>
    <w:rsid w:val="00FA4C5A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45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1BEE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600C99"/>
    <w:rPr>
      <w:rFonts w:cs="Times New Roman"/>
      <w:i/>
      <w:iCs/>
    </w:rPr>
  </w:style>
  <w:style w:type="paragraph" w:customStyle="1" w:styleId="h3">
    <w:name w:val="h3"/>
    <w:basedOn w:val="Normal"/>
    <w:uiPriority w:val="99"/>
    <w:rsid w:val="00E833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59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372</TotalTime>
  <Pages>5</Pages>
  <Words>1267</Words>
  <Characters>7227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18</cp:revision>
  <cp:lastPrinted>2012-07-10T06:55:00Z</cp:lastPrinted>
  <dcterms:created xsi:type="dcterms:W3CDTF">2011-12-18T19:25:00Z</dcterms:created>
  <dcterms:modified xsi:type="dcterms:W3CDTF">2012-07-10T07:02:00Z</dcterms:modified>
</cp:coreProperties>
</file>